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402FC" w14:textId="77777777" w:rsidR="0067444E" w:rsidRDefault="0067444E" w:rsidP="00E7205F">
      <w:pPr>
        <w:ind w:left="-284"/>
        <w:jc w:val="center"/>
        <w:rPr>
          <w:rFonts w:asciiTheme="majorBidi" w:hAnsiTheme="majorBidi" w:cstheme="majorBidi"/>
          <w:sz w:val="28"/>
          <w:szCs w:val="28"/>
        </w:rPr>
      </w:pPr>
    </w:p>
    <w:p w14:paraId="0EEB9CA7" w14:textId="77777777" w:rsidR="0067444E" w:rsidRDefault="0067444E" w:rsidP="00E7205F">
      <w:pPr>
        <w:ind w:left="-284"/>
        <w:jc w:val="center"/>
        <w:rPr>
          <w:rFonts w:asciiTheme="majorBidi" w:hAnsiTheme="majorBidi" w:cstheme="majorBidi"/>
          <w:sz w:val="28"/>
          <w:szCs w:val="28"/>
        </w:rPr>
      </w:pPr>
    </w:p>
    <w:p w14:paraId="40B3E587" w14:textId="77777777" w:rsidR="0067444E" w:rsidRDefault="0067444E" w:rsidP="0067444E">
      <w:pPr>
        <w:ind w:left="-284"/>
        <w:jc w:val="center"/>
        <w:rPr>
          <w:rFonts w:asciiTheme="majorBidi" w:hAnsiTheme="majorBidi" w:cstheme="majorBidi"/>
          <w:sz w:val="28"/>
          <w:szCs w:val="28"/>
        </w:rPr>
      </w:pPr>
      <w:r w:rsidRPr="004F09C8">
        <w:rPr>
          <w:noProof/>
          <w:lang w:val="es-ES" w:eastAsia="es-ES"/>
        </w:rPr>
        <w:drawing>
          <wp:inline distT="0" distB="0" distL="0" distR="0" wp14:anchorId="0C0B24D0" wp14:editId="228FEE9F">
            <wp:extent cx="828535" cy="718820"/>
            <wp:effectExtent l="0" t="0" r="0" b="5080"/>
            <wp:docPr id="147643894" name="Picture 147643894"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614" cy="722359"/>
                    </a:xfrm>
                    <a:prstGeom prst="rect">
                      <a:avLst/>
                    </a:prstGeom>
                    <a:noFill/>
                    <a:ln>
                      <a:noFill/>
                    </a:ln>
                  </pic:spPr>
                </pic:pic>
              </a:graphicData>
            </a:graphic>
          </wp:inline>
        </w:drawing>
      </w:r>
    </w:p>
    <w:p w14:paraId="5079304D" w14:textId="77777777" w:rsidR="0067444E" w:rsidRPr="00847B68" w:rsidRDefault="0067444E" w:rsidP="0067444E">
      <w:pPr>
        <w:ind w:left="-284"/>
        <w:jc w:val="center"/>
        <w:rPr>
          <w:rFonts w:asciiTheme="majorBidi" w:hAnsiTheme="majorBidi" w:cstheme="majorBidi"/>
          <w:b/>
          <w:bCs/>
          <w:sz w:val="28"/>
          <w:szCs w:val="28"/>
          <w:lang w:val="fr-FR"/>
        </w:rPr>
      </w:pPr>
      <w:r w:rsidRPr="00847B68">
        <w:rPr>
          <w:rFonts w:asciiTheme="majorBidi" w:hAnsiTheme="majorBidi" w:cstheme="majorBidi"/>
          <w:b/>
          <w:bCs/>
          <w:sz w:val="28"/>
          <w:szCs w:val="28"/>
          <w:lang w:val="fr-FR"/>
        </w:rPr>
        <w:t>EMBAJADA DEL LÍBANO EN ARGENTINA</w:t>
      </w:r>
    </w:p>
    <w:p w14:paraId="532BA72E" w14:textId="77777777" w:rsidR="00A51639" w:rsidRDefault="00A51639" w:rsidP="00A51639">
      <w:pPr>
        <w:shd w:val="clear" w:color="auto" w:fill="FFFFFF"/>
        <w:spacing w:before="100" w:beforeAutospacing="1" w:after="100" w:afterAutospacing="1" w:line="240" w:lineRule="auto"/>
        <w:jc w:val="center"/>
        <w:outlineLvl w:val="1"/>
        <w:rPr>
          <w:rFonts w:asciiTheme="majorBidi" w:eastAsia="Times New Roman" w:hAnsiTheme="majorBidi" w:cstheme="majorBidi"/>
          <w:b/>
          <w:bCs/>
          <w:color w:val="000000" w:themeColor="text1"/>
          <w:spacing w:val="-12"/>
          <w:sz w:val="28"/>
          <w:szCs w:val="28"/>
          <w:lang w:val="fr-FR"/>
        </w:rPr>
      </w:pPr>
      <w:r w:rsidRPr="00A51639">
        <w:rPr>
          <w:rFonts w:asciiTheme="majorBidi" w:eastAsia="Times New Roman" w:hAnsiTheme="majorBidi" w:cstheme="majorBidi"/>
          <w:b/>
          <w:bCs/>
          <w:color w:val="000000" w:themeColor="text1"/>
          <w:spacing w:val="-12"/>
          <w:sz w:val="28"/>
          <w:szCs w:val="28"/>
          <w:lang w:val="fr-FR"/>
        </w:rPr>
        <w:t>SOLICITUD DE CIUDADANIA LIBANESA</w:t>
      </w:r>
    </w:p>
    <w:p w14:paraId="6C0F4999" w14:textId="4CB973D1" w:rsidR="0067444E" w:rsidRPr="00052801" w:rsidRDefault="00052801" w:rsidP="0067444E">
      <w:pPr>
        <w:shd w:val="clear" w:color="auto" w:fill="FFFFFF"/>
        <w:spacing w:after="100" w:afterAutospacing="1" w:line="240" w:lineRule="auto"/>
        <w:rPr>
          <w:rFonts w:asciiTheme="majorBidi" w:eastAsia="Times New Roman" w:hAnsiTheme="majorBidi" w:cstheme="majorBidi"/>
          <w:b/>
          <w:bCs/>
          <w:color w:val="000000" w:themeColor="text1"/>
          <w:sz w:val="28"/>
          <w:szCs w:val="28"/>
          <w:lang w:val="es-MX"/>
        </w:rPr>
      </w:pPr>
      <w:r w:rsidRPr="00052801">
        <w:rPr>
          <w:rFonts w:asciiTheme="majorBidi" w:eastAsia="Times New Roman" w:hAnsiTheme="majorBidi" w:cstheme="majorBidi"/>
          <w:b/>
          <w:bCs/>
          <w:color w:val="000000" w:themeColor="text1"/>
          <w:sz w:val="28"/>
          <w:szCs w:val="28"/>
          <w:u w:val="single"/>
          <w:lang w:val="es-MX"/>
        </w:rPr>
        <w:t>1-</w:t>
      </w:r>
      <w:r w:rsidR="0067444E" w:rsidRPr="00052801">
        <w:rPr>
          <w:rFonts w:asciiTheme="majorBidi" w:eastAsia="Times New Roman" w:hAnsiTheme="majorBidi" w:cstheme="majorBidi"/>
          <w:b/>
          <w:bCs/>
          <w:color w:val="000000" w:themeColor="text1"/>
          <w:sz w:val="28"/>
          <w:szCs w:val="28"/>
          <w:u w:val="single"/>
          <w:lang w:val="es-MX"/>
        </w:rPr>
        <w:t>Adquisición de la ciudadanía libanesa por matrimonio</w:t>
      </w:r>
    </w:p>
    <w:p w14:paraId="3E256F59" w14:textId="3D2D735D" w:rsidR="00052801" w:rsidRDefault="00052801" w:rsidP="00052801">
      <w:pPr>
        <w:shd w:val="clear" w:color="auto" w:fill="FFFFFF"/>
        <w:spacing w:after="100" w:afterAutospacing="1" w:line="240" w:lineRule="auto"/>
        <w:jc w:val="both"/>
        <w:rPr>
          <w:rFonts w:asciiTheme="majorBidi" w:eastAsia="Times New Roman" w:hAnsiTheme="majorBidi" w:cstheme="majorBidi"/>
          <w:color w:val="000000" w:themeColor="text1"/>
          <w:sz w:val="28"/>
          <w:szCs w:val="28"/>
          <w:lang w:val="fr-FR"/>
        </w:rPr>
      </w:pPr>
      <w:r w:rsidRPr="00052801">
        <w:rPr>
          <w:rFonts w:asciiTheme="majorBidi" w:eastAsia="Times New Roman" w:hAnsiTheme="majorBidi" w:cstheme="majorBidi"/>
          <w:color w:val="000000" w:themeColor="text1"/>
          <w:sz w:val="28"/>
          <w:szCs w:val="28"/>
          <w:lang w:val="fr-FR"/>
        </w:rPr>
        <w:t>La esposa de un ciudadano libanés puede solicitar la nacionalidad libanesa un año después de la fecha de inscripción del matrimonio en el registro civil del Líbano. Para realizar la solicitud, ambos cónyuges deben presentarse en la Embajada</w:t>
      </w:r>
      <w:r>
        <w:rPr>
          <w:rFonts w:asciiTheme="majorBidi" w:eastAsia="Times New Roman" w:hAnsiTheme="majorBidi" w:cstheme="majorBidi"/>
          <w:color w:val="000000" w:themeColor="text1"/>
          <w:sz w:val="28"/>
          <w:szCs w:val="28"/>
          <w:lang w:val="fr-FR"/>
        </w:rPr>
        <w:t>.</w:t>
      </w:r>
    </w:p>
    <w:p w14:paraId="7B399AC8" w14:textId="5A245032" w:rsidR="0067444E" w:rsidRPr="00052801" w:rsidRDefault="0067444E" w:rsidP="00052801">
      <w:pPr>
        <w:shd w:val="clear" w:color="auto" w:fill="FFFFFF"/>
        <w:spacing w:after="100" w:afterAutospacing="1" w:line="240" w:lineRule="auto"/>
        <w:rPr>
          <w:rFonts w:asciiTheme="majorBidi" w:eastAsia="Times New Roman" w:hAnsiTheme="majorBidi" w:cstheme="majorBidi"/>
          <w:b/>
          <w:bCs/>
          <w:color w:val="000000" w:themeColor="text1"/>
          <w:sz w:val="28"/>
          <w:szCs w:val="28"/>
          <w:lang w:val="es-MX"/>
        </w:rPr>
      </w:pPr>
      <w:r w:rsidRPr="00052801">
        <w:rPr>
          <w:rFonts w:asciiTheme="majorBidi" w:eastAsia="Times New Roman" w:hAnsiTheme="majorBidi" w:cstheme="majorBidi"/>
          <w:b/>
          <w:bCs/>
          <w:color w:val="000000" w:themeColor="text1"/>
          <w:sz w:val="28"/>
          <w:szCs w:val="28"/>
          <w:lang w:val="es-MX"/>
        </w:rPr>
        <w:t>Documentos requeridos:</w:t>
      </w:r>
    </w:p>
    <w:p w14:paraId="498650FA" w14:textId="40DD7604" w:rsidR="00634162" w:rsidRPr="00634162" w:rsidRDefault="00634162" w:rsidP="00634162">
      <w:pPr>
        <w:numPr>
          <w:ilvl w:val="0"/>
          <w:numId w:val="23"/>
        </w:num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8"/>
          <w:szCs w:val="28"/>
          <w:lang w:val="es-MX"/>
        </w:rPr>
      </w:pPr>
      <w:r w:rsidRPr="00634162">
        <w:rPr>
          <w:rFonts w:asciiTheme="majorBidi" w:eastAsia="Times New Roman" w:hAnsiTheme="majorBidi" w:cstheme="majorBidi"/>
          <w:color w:val="000000" w:themeColor="text1"/>
          <w:sz w:val="28"/>
          <w:szCs w:val="28"/>
          <w:lang w:val="fr-FR"/>
        </w:rPr>
        <w:t>Una copia del pasaporte libanés del esposo</w:t>
      </w:r>
      <w:r>
        <w:rPr>
          <w:rFonts w:asciiTheme="majorBidi" w:eastAsia="Times New Roman" w:hAnsiTheme="majorBidi" w:cstheme="majorBidi"/>
          <w:color w:val="000000" w:themeColor="text1"/>
          <w:sz w:val="28"/>
          <w:szCs w:val="28"/>
          <w:lang w:val="fr-FR"/>
        </w:rPr>
        <w:t>.</w:t>
      </w:r>
    </w:p>
    <w:p w14:paraId="061B9BF8" w14:textId="03680B4E" w:rsidR="0067444E" w:rsidRPr="00DC2826" w:rsidRDefault="0067444E" w:rsidP="00634162">
      <w:pPr>
        <w:numPr>
          <w:ilvl w:val="0"/>
          <w:numId w:val="23"/>
        </w:num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8"/>
          <w:szCs w:val="28"/>
          <w:lang w:val="es-MX"/>
        </w:rPr>
      </w:pPr>
      <w:r w:rsidRPr="00DC2826">
        <w:rPr>
          <w:rFonts w:asciiTheme="majorBidi" w:eastAsia="Times New Roman" w:hAnsiTheme="majorBidi" w:cstheme="majorBidi"/>
          <w:color w:val="000000" w:themeColor="text1"/>
          <w:sz w:val="28"/>
          <w:szCs w:val="28"/>
          <w:lang w:val="es-MX"/>
        </w:rPr>
        <w:t>Un reciente registro civil familiar (</w:t>
      </w:r>
      <w:r w:rsidRPr="00DC2826">
        <w:rPr>
          <w:rFonts w:asciiTheme="majorBidi" w:eastAsia="Times New Roman" w:hAnsiTheme="majorBidi" w:cstheme="majorBidi"/>
          <w:color w:val="000000" w:themeColor="text1"/>
          <w:sz w:val="28"/>
          <w:szCs w:val="28"/>
          <w:rtl/>
        </w:rPr>
        <w:t>بيان قيد عائلي</w:t>
      </w:r>
      <w:r w:rsidRPr="00DC2826">
        <w:rPr>
          <w:rFonts w:asciiTheme="majorBidi" w:eastAsia="Times New Roman" w:hAnsiTheme="majorBidi" w:cstheme="majorBidi"/>
          <w:color w:val="000000" w:themeColor="text1"/>
          <w:sz w:val="28"/>
          <w:szCs w:val="28"/>
          <w:lang w:val="es-MX"/>
        </w:rPr>
        <w:t>) para mostrar que el matrimonio está registrado en el censo civil libanés desde hace más de un año.</w:t>
      </w:r>
    </w:p>
    <w:p w14:paraId="6C3B2154" w14:textId="77777777" w:rsidR="0067444E" w:rsidRPr="00DC2826" w:rsidRDefault="0067444E" w:rsidP="0067444E">
      <w:pPr>
        <w:numPr>
          <w:ilvl w:val="0"/>
          <w:numId w:val="23"/>
        </w:num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8"/>
          <w:szCs w:val="28"/>
          <w:lang w:val="es-MX"/>
        </w:rPr>
      </w:pPr>
      <w:r w:rsidRPr="00DC2826">
        <w:rPr>
          <w:rFonts w:asciiTheme="majorBidi" w:eastAsia="Times New Roman" w:hAnsiTheme="majorBidi" w:cstheme="majorBidi"/>
          <w:color w:val="000000" w:themeColor="text1"/>
          <w:sz w:val="28"/>
          <w:szCs w:val="28"/>
          <w:lang w:val="es-MX"/>
        </w:rPr>
        <w:t>Una copia fiel del certificado de matrimonio.</w:t>
      </w:r>
    </w:p>
    <w:p w14:paraId="337A821C" w14:textId="77777777" w:rsidR="0067444E" w:rsidRPr="00DC2826" w:rsidRDefault="0067444E" w:rsidP="0067444E">
      <w:pPr>
        <w:numPr>
          <w:ilvl w:val="0"/>
          <w:numId w:val="23"/>
        </w:num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8"/>
          <w:szCs w:val="28"/>
          <w:lang w:val="es-MX"/>
        </w:rPr>
      </w:pPr>
      <w:r w:rsidRPr="00DC2826">
        <w:rPr>
          <w:rFonts w:asciiTheme="majorBidi" w:eastAsia="Times New Roman" w:hAnsiTheme="majorBidi" w:cstheme="majorBidi"/>
          <w:color w:val="000000" w:themeColor="text1"/>
          <w:sz w:val="28"/>
          <w:szCs w:val="28"/>
          <w:lang w:val="es-MX"/>
        </w:rPr>
        <w:t>Una copia fiel del pasaporte válido del cónyuge (si procede, se acepta un registro civil sirio o palestino en lugar del pasaporte).</w:t>
      </w:r>
    </w:p>
    <w:p w14:paraId="7DDE49E7" w14:textId="77777777" w:rsidR="0067444E" w:rsidRPr="00DC2826" w:rsidRDefault="0067444E" w:rsidP="0067444E">
      <w:pPr>
        <w:numPr>
          <w:ilvl w:val="0"/>
          <w:numId w:val="23"/>
        </w:num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8"/>
          <w:szCs w:val="28"/>
          <w:lang w:val="es-MX"/>
        </w:rPr>
      </w:pPr>
      <w:r w:rsidRPr="00DC2826">
        <w:rPr>
          <w:rFonts w:asciiTheme="majorBidi" w:eastAsia="Times New Roman" w:hAnsiTheme="majorBidi" w:cstheme="majorBidi"/>
          <w:color w:val="000000" w:themeColor="text1"/>
          <w:sz w:val="28"/>
          <w:szCs w:val="28"/>
          <w:lang w:val="es-MX"/>
        </w:rPr>
        <w:t>Una copia de un permiso de residencia válido o visado de entrada.</w:t>
      </w:r>
    </w:p>
    <w:p w14:paraId="0176832E" w14:textId="316E3D9F" w:rsidR="0067444E" w:rsidRPr="0067444E" w:rsidRDefault="005F59E0" w:rsidP="00A24B3A">
      <w:pPr>
        <w:numPr>
          <w:ilvl w:val="0"/>
          <w:numId w:val="23"/>
        </w:num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8"/>
          <w:szCs w:val="28"/>
          <w:lang w:val="es-MX"/>
        </w:rPr>
      </w:pPr>
      <w:r w:rsidRPr="005F59E0">
        <w:rPr>
          <w:rFonts w:asciiTheme="majorBidi" w:eastAsia="Times New Roman" w:hAnsiTheme="majorBidi" w:cstheme="majorBidi"/>
          <w:color w:val="000000" w:themeColor="text1"/>
          <w:sz w:val="28"/>
          <w:szCs w:val="28"/>
          <w:lang w:val="fr-FR"/>
        </w:rPr>
        <w:t>Dos copias del pasaporte o del documento nacional de identidad de la esposa con la mención 'casada' y el apellido del esposo</w:t>
      </w:r>
      <w:r>
        <w:rPr>
          <w:rFonts w:asciiTheme="majorBidi" w:eastAsia="Times New Roman" w:hAnsiTheme="majorBidi" w:cstheme="majorBidi"/>
          <w:color w:val="000000" w:themeColor="text1"/>
          <w:sz w:val="28"/>
          <w:szCs w:val="28"/>
          <w:lang w:val="fr-FR"/>
        </w:rPr>
        <w:t xml:space="preserve">+ </w:t>
      </w:r>
      <w:r w:rsidR="0067444E" w:rsidRPr="0067444E">
        <w:rPr>
          <w:rFonts w:asciiTheme="majorBidi" w:eastAsia="Times New Roman" w:hAnsiTheme="majorBidi" w:cstheme="majorBidi"/>
          <w:color w:val="000000" w:themeColor="text1"/>
          <w:sz w:val="28"/>
          <w:szCs w:val="28"/>
          <w:lang w:val="fr-FR"/>
        </w:rPr>
        <w:t>Certificado de nacimiento de la esposa</w:t>
      </w:r>
      <w:r w:rsidR="00A24B3A">
        <w:rPr>
          <w:rFonts w:asciiTheme="majorBidi" w:eastAsia="Times New Roman" w:hAnsiTheme="majorBidi" w:cstheme="majorBidi"/>
          <w:color w:val="000000" w:themeColor="text1"/>
          <w:sz w:val="28"/>
          <w:szCs w:val="28"/>
          <w:lang w:val="fr-FR"/>
        </w:rPr>
        <w:t xml:space="preserve"> </w:t>
      </w:r>
      <w:r w:rsidR="00A24B3A" w:rsidRPr="00A24B3A">
        <w:rPr>
          <w:rFonts w:asciiTheme="majorBidi" w:eastAsia="Times New Roman" w:hAnsiTheme="majorBidi" w:cstheme="majorBidi"/>
          <w:color w:val="000000" w:themeColor="text1"/>
          <w:sz w:val="28"/>
          <w:szCs w:val="28"/>
          <w:lang w:val="fr-FR"/>
        </w:rPr>
        <w:t>traducido al árabe por un traductor público (original + fotocopia</w:t>
      </w:r>
      <w:r w:rsidR="00A24B3A">
        <w:rPr>
          <w:rFonts w:asciiTheme="majorBidi" w:eastAsia="Times New Roman" w:hAnsiTheme="majorBidi" w:cstheme="majorBidi"/>
          <w:color w:val="000000" w:themeColor="text1"/>
          <w:sz w:val="28"/>
          <w:szCs w:val="28"/>
          <w:lang w:val="fr-FR"/>
        </w:rPr>
        <w:t>)</w:t>
      </w:r>
    </w:p>
    <w:p w14:paraId="4C44A9D5" w14:textId="77777777" w:rsidR="0067444E" w:rsidRPr="00195A64" w:rsidRDefault="0067444E" w:rsidP="00195A64">
      <w:pPr>
        <w:shd w:val="clear" w:color="auto" w:fill="FFFFFF"/>
        <w:tabs>
          <w:tab w:val="left" w:pos="0"/>
        </w:tabs>
        <w:spacing w:after="100" w:afterAutospacing="1" w:line="240" w:lineRule="auto"/>
        <w:rPr>
          <w:rFonts w:asciiTheme="majorBidi" w:eastAsia="Times New Roman" w:hAnsiTheme="majorBidi" w:cstheme="majorBidi"/>
          <w:b/>
          <w:bCs/>
          <w:color w:val="000000" w:themeColor="text1"/>
          <w:spacing w:val="-12"/>
          <w:sz w:val="28"/>
          <w:szCs w:val="28"/>
          <w:u w:val="single"/>
          <w:lang w:val="es-MX"/>
        </w:rPr>
      </w:pPr>
    </w:p>
    <w:p w14:paraId="57631F5C" w14:textId="392AA958" w:rsidR="00256930" w:rsidRPr="00256930" w:rsidRDefault="00050C7C" w:rsidP="00256930">
      <w:pPr>
        <w:shd w:val="clear" w:color="auto" w:fill="FFFFFF"/>
        <w:tabs>
          <w:tab w:val="left" w:pos="0"/>
        </w:tabs>
        <w:spacing w:after="100" w:afterAutospacing="1" w:line="240" w:lineRule="auto"/>
        <w:rPr>
          <w:rFonts w:asciiTheme="majorBidi" w:eastAsia="Times New Roman" w:hAnsiTheme="majorBidi" w:cstheme="majorBidi"/>
          <w:b/>
          <w:bCs/>
          <w:color w:val="000000" w:themeColor="text1"/>
          <w:spacing w:val="-12"/>
          <w:sz w:val="28"/>
          <w:szCs w:val="28"/>
          <w:u w:val="single"/>
          <w:lang w:val="es-MX"/>
        </w:rPr>
      </w:pPr>
      <w:r w:rsidRPr="00195A64">
        <w:rPr>
          <w:rFonts w:asciiTheme="majorBidi" w:eastAsia="Times New Roman" w:hAnsiTheme="majorBidi" w:cstheme="majorBidi"/>
          <w:b/>
          <w:bCs/>
          <w:color w:val="000000" w:themeColor="text1"/>
          <w:spacing w:val="-12"/>
          <w:sz w:val="28"/>
          <w:szCs w:val="28"/>
          <w:u w:val="single"/>
          <w:lang w:val="es-MX"/>
        </w:rPr>
        <w:t>2-</w:t>
      </w:r>
      <w:r w:rsidR="00195A64" w:rsidRPr="00195A64">
        <w:rPr>
          <w:rFonts w:asciiTheme="majorBidi" w:eastAsia="Times New Roman" w:hAnsiTheme="majorBidi" w:cstheme="majorBidi"/>
          <w:b/>
          <w:bCs/>
          <w:color w:val="000000" w:themeColor="text1"/>
          <w:spacing w:val="-12"/>
          <w:sz w:val="28"/>
          <w:szCs w:val="28"/>
          <w:u w:val="single"/>
          <w:lang w:val="es-MX"/>
        </w:rPr>
        <w:t xml:space="preserve"> solicitud de recuperación de la ciudadanía libanesa para personas de ascendencia libanesa</w:t>
      </w:r>
    </w:p>
    <w:p w14:paraId="10B6EFA1" w14:textId="77777777" w:rsidR="00256930" w:rsidRPr="00256930" w:rsidRDefault="00256930" w:rsidP="00256930">
      <w:pPr>
        <w:shd w:val="clear" w:color="auto" w:fill="FFFFFF"/>
        <w:tabs>
          <w:tab w:val="left" w:pos="975"/>
        </w:tabs>
        <w:spacing w:after="100" w:afterAutospacing="1" w:line="240" w:lineRule="auto"/>
        <w:jc w:val="both"/>
        <w:rPr>
          <w:rFonts w:asciiTheme="majorBidi" w:eastAsia="Times New Roman" w:hAnsiTheme="majorBidi" w:cstheme="majorBidi"/>
          <w:color w:val="000000" w:themeColor="text1"/>
          <w:spacing w:val="-12"/>
          <w:sz w:val="28"/>
          <w:szCs w:val="28"/>
          <w:lang w:val="fr-FR"/>
        </w:rPr>
      </w:pPr>
      <w:r w:rsidRPr="00256930">
        <w:rPr>
          <w:rFonts w:asciiTheme="majorBidi" w:eastAsia="Times New Roman" w:hAnsiTheme="majorBidi" w:cstheme="majorBidi"/>
          <w:color w:val="000000" w:themeColor="text1"/>
          <w:spacing w:val="-12"/>
          <w:sz w:val="28"/>
          <w:szCs w:val="28"/>
          <w:lang w:val="fr-FR"/>
        </w:rPr>
        <w:t>La Ley N° 41 del 24/11/2015 relativa a la «Determinación de las condiciones para la recuperación de la nacionalidad libanesa» dispone en su primer artículo que toda persona tiene derecho a solicitar la recuperación de la nacionalidad libanesa «si su nombre, o el nombre de uno de sus ascendientes masculinos por línea paterna, o parientes masculinos de su padre hasta el segundo grado de parentesco, figura en alguno de los registros de censo (1921 y 1924 residentes y emigrados, y 1932 emigrados), a condición de no haber optado por la nacionalidad de otro Estado desprendido del Imperio Otomano».</w:t>
      </w:r>
    </w:p>
    <w:p w14:paraId="5513B9D8" w14:textId="77777777" w:rsidR="00256930" w:rsidRPr="00256930" w:rsidRDefault="00256930" w:rsidP="00256930">
      <w:pPr>
        <w:shd w:val="clear" w:color="auto" w:fill="FFFFFF"/>
        <w:tabs>
          <w:tab w:val="left" w:pos="975"/>
        </w:tabs>
        <w:spacing w:after="100" w:afterAutospacing="1" w:line="240" w:lineRule="auto"/>
        <w:jc w:val="both"/>
        <w:rPr>
          <w:rFonts w:asciiTheme="majorBidi" w:eastAsia="Times New Roman" w:hAnsiTheme="majorBidi" w:cstheme="majorBidi"/>
          <w:color w:val="000000" w:themeColor="text1"/>
          <w:spacing w:val="-12"/>
          <w:sz w:val="28"/>
          <w:szCs w:val="28"/>
          <w:lang w:val="fr-FR"/>
        </w:rPr>
      </w:pPr>
      <w:r w:rsidRPr="00256930">
        <w:rPr>
          <w:rFonts w:asciiTheme="majorBidi" w:eastAsia="Times New Roman" w:hAnsiTheme="majorBidi" w:cstheme="majorBidi"/>
          <w:color w:val="000000" w:themeColor="text1"/>
          <w:spacing w:val="-12"/>
          <w:sz w:val="28"/>
          <w:szCs w:val="28"/>
          <w:lang w:val="fr-FR"/>
        </w:rPr>
        <w:lastRenderedPageBreak/>
        <w:t>Por consiguiente, toda persona que se encuentre en alguna de las siguientes situaciones puede solicitar la recuperación de la nacionalidad libanesa:</w:t>
      </w:r>
    </w:p>
    <w:p w14:paraId="70CD82CF" w14:textId="77777777" w:rsidR="00256930" w:rsidRPr="00256930" w:rsidRDefault="00256930" w:rsidP="00256930">
      <w:pPr>
        <w:shd w:val="clear" w:color="auto" w:fill="FFFFFF"/>
        <w:tabs>
          <w:tab w:val="left" w:pos="975"/>
        </w:tabs>
        <w:spacing w:after="100" w:afterAutospacing="1" w:line="240" w:lineRule="auto"/>
        <w:jc w:val="both"/>
        <w:rPr>
          <w:rFonts w:asciiTheme="majorBidi" w:eastAsia="Times New Roman" w:hAnsiTheme="majorBidi" w:cstheme="majorBidi"/>
          <w:color w:val="000000" w:themeColor="text1"/>
          <w:spacing w:val="-12"/>
          <w:sz w:val="28"/>
          <w:szCs w:val="28"/>
          <w:lang w:val="fr-FR"/>
        </w:rPr>
      </w:pPr>
      <w:r w:rsidRPr="00256930">
        <w:rPr>
          <w:rFonts w:asciiTheme="majorBidi" w:eastAsia="Times New Roman" w:hAnsiTheme="majorBidi" w:cstheme="majorBidi"/>
          <w:color w:val="000000" w:themeColor="text1"/>
          <w:spacing w:val="-12"/>
          <w:sz w:val="28"/>
          <w:szCs w:val="28"/>
          <w:lang w:val="fr-FR"/>
        </w:rPr>
        <w:t>Caso 1: Cuando el nombre del propio solicitante figura en uno de los registros de censo (1921 y 1924 residentes y emigrados, y el registro de 1932 emigrados).</w:t>
      </w:r>
    </w:p>
    <w:p w14:paraId="17203C42" w14:textId="77777777" w:rsidR="00256930" w:rsidRPr="00256930" w:rsidRDefault="00256930" w:rsidP="00256930">
      <w:pPr>
        <w:shd w:val="clear" w:color="auto" w:fill="FFFFFF"/>
        <w:tabs>
          <w:tab w:val="left" w:pos="975"/>
        </w:tabs>
        <w:spacing w:after="100" w:afterAutospacing="1" w:line="240" w:lineRule="auto"/>
        <w:jc w:val="both"/>
        <w:rPr>
          <w:rFonts w:asciiTheme="majorBidi" w:eastAsia="Times New Roman" w:hAnsiTheme="majorBidi" w:cstheme="majorBidi"/>
          <w:color w:val="000000" w:themeColor="text1"/>
          <w:spacing w:val="-12"/>
          <w:sz w:val="28"/>
          <w:szCs w:val="28"/>
          <w:lang w:val="fr-FR"/>
        </w:rPr>
      </w:pPr>
      <w:r w:rsidRPr="00256930">
        <w:rPr>
          <w:rFonts w:asciiTheme="majorBidi" w:eastAsia="Times New Roman" w:hAnsiTheme="majorBidi" w:cstheme="majorBidi"/>
          <w:color w:val="000000" w:themeColor="text1"/>
          <w:spacing w:val="-12"/>
          <w:sz w:val="28"/>
          <w:szCs w:val="28"/>
          <w:lang w:val="fr-FR"/>
        </w:rPr>
        <w:t>Caso 2: Cuando el nombre de uno de los ascendientes masculinos del padre del solicitante (abuelo, bisabuelo, tatarabuelo, tío, tío abuelo…) figura en uno de los registros de censo (1921 y 1924 residentes y emigrados, y el registro de 1932 emigrados).</w:t>
      </w:r>
    </w:p>
    <w:p w14:paraId="4AB46999" w14:textId="77777777" w:rsidR="00256930" w:rsidRPr="00256930" w:rsidRDefault="00256930" w:rsidP="00256930">
      <w:pPr>
        <w:shd w:val="clear" w:color="auto" w:fill="FFFFFF"/>
        <w:tabs>
          <w:tab w:val="left" w:pos="975"/>
        </w:tabs>
        <w:spacing w:after="100" w:afterAutospacing="1" w:line="240" w:lineRule="auto"/>
        <w:jc w:val="both"/>
        <w:rPr>
          <w:rFonts w:asciiTheme="majorBidi" w:eastAsia="Times New Roman" w:hAnsiTheme="majorBidi" w:cstheme="majorBidi"/>
          <w:color w:val="000000" w:themeColor="text1"/>
          <w:spacing w:val="-12"/>
          <w:sz w:val="28"/>
          <w:szCs w:val="28"/>
          <w:lang w:val="fr-FR"/>
        </w:rPr>
      </w:pPr>
      <w:r w:rsidRPr="00256930">
        <w:rPr>
          <w:rFonts w:asciiTheme="majorBidi" w:eastAsia="Times New Roman" w:hAnsiTheme="majorBidi" w:cstheme="majorBidi"/>
          <w:color w:val="000000" w:themeColor="text1"/>
          <w:spacing w:val="-12"/>
          <w:sz w:val="28"/>
          <w:szCs w:val="28"/>
          <w:lang w:val="fr-FR"/>
        </w:rPr>
        <w:t>Caso 3: Cuando ningún ascendiente directo masculino del solicitante esté inscrito en los registros de censo, basta con que el nombre de un miembro masculino de la familia de su padre, hasta el segundo grado de parentesco, figure en uno de los registros de censo (1921 y 1924 residentes y emigrados, y 1932 emigrados).</w:t>
      </w:r>
    </w:p>
    <w:p w14:paraId="0643E036" w14:textId="77777777" w:rsidR="00256930" w:rsidRPr="00256930" w:rsidRDefault="00256930" w:rsidP="00256930">
      <w:pPr>
        <w:shd w:val="clear" w:color="auto" w:fill="FFFFFF"/>
        <w:tabs>
          <w:tab w:val="left" w:pos="975"/>
        </w:tabs>
        <w:spacing w:after="100" w:afterAutospacing="1" w:line="240" w:lineRule="auto"/>
        <w:jc w:val="both"/>
        <w:rPr>
          <w:rFonts w:asciiTheme="majorBidi" w:eastAsia="Times New Roman" w:hAnsiTheme="majorBidi" w:cstheme="majorBidi"/>
          <w:color w:val="000000" w:themeColor="text1"/>
          <w:spacing w:val="-12"/>
          <w:sz w:val="28"/>
          <w:szCs w:val="28"/>
          <w:lang w:val="fr-FR"/>
        </w:rPr>
      </w:pPr>
      <w:r w:rsidRPr="00256930">
        <w:rPr>
          <w:rFonts w:asciiTheme="majorBidi" w:eastAsia="Times New Roman" w:hAnsiTheme="majorBidi" w:cstheme="majorBidi"/>
          <w:color w:val="000000" w:themeColor="text1"/>
          <w:spacing w:val="-12"/>
          <w:sz w:val="28"/>
          <w:szCs w:val="28"/>
          <w:lang w:val="fr-FR"/>
        </w:rPr>
        <w:t>A tal efecto, el interesado debe presentar personalmente la solicitud en la Embajada del Líbano en Buenos Aires, adjuntando los siguientes documentos:</w:t>
      </w:r>
    </w:p>
    <w:p w14:paraId="74FD31FC" w14:textId="4922230D" w:rsidR="00256930" w:rsidRPr="00256930" w:rsidRDefault="00256930" w:rsidP="00256930">
      <w:pPr>
        <w:numPr>
          <w:ilvl w:val="0"/>
          <w:numId w:val="25"/>
        </w:numPr>
        <w:shd w:val="clear" w:color="auto" w:fill="FFFFFF"/>
        <w:tabs>
          <w:tab w:val="left" w:pos="975"/>
        </w:tabs>
        <w:spacing w:after="100" w:afterAutospacing="1" w:line="240" w:lineRule="auto"/>
        <w:jc w:val="both"/>
        <w:rPr>
          <w:rFonts w:asciiTheme="majorBidi" w:eastAsia="Times New Roman" w:hAnsiTheme="majorBidi" w:cstheme="majorBidi"/>
          <w:color w:val="000000" w:themeColor="text1"/>
          <w:spacing w:val="-12"/>
          <w:sz w:val="28"/>
          <w:szCs w:val="28"/>
          <w:lang w:val="fr-FR"/>
        </w:rPr>
      </w:pPr>
      <w:r w:rsidRPr="00256930">
        <w:rPr>
          <w:rFonts w:asciiTheme="majorBidi" w:eastAsia="Times New Roman" w:hAnsiTheme="majorBidi" w:cstheme="majorBidi"/>
          <w:color w:val="000000" w:themeColor="text1"/>
          <w:spacing w:val="-12"/>
          <w:sz w:val="28"/>
          <w:szCs w:val="28"/>
          <w:lang w:val="fr-FR"/>
        </w:rPr>
        <w:t>Un formulario firmado por el solicitante o su representante legal</w:t>
      </w:r>
      <w:r>
        <w:rPr>
          <w:rFonts w:asciiTheme="majorBidi" w:eastAsia="Times New Roman" w:hAnsiTheme="majorBidi" w:cstheme="majorBidi"/>
          <w:color w:val="000000" w:themeColor="text1"/>
          <w:spacing w:val="-12"/>
          <w:sz w:val="28"/>
          <w:szCs w:val="28"/>
          <w:lang w:val="fr-FR"/>
        </w:rPr>
        <w:t xml:space="preserve"> (</w:t>
      </w:r>
      <w:r w:rsidRPr="00256930">
        <w:rPr>
          <w:rFonts w:asciiTheme="majorBidi" w:eastAsia="Times New Roman" w:hAnsiTheme="majorBidi" w:cstheme="majorBidi"/>
          <w:color w:val="000000" w:themeColor="text1"/>
          <w:spacing w:val="-12"/>
          <w:sz w:val="28"/>
          <w:szCs w:val="28"/>
          <w:highlight w:val="yellow"/>
          <w:lang w:val="fr-FR"/>
        </w:rPr>
        <w:t>Aqui).</w:t>
      </w:r>
    </w:p>
    <w:p w14:paraId="30737D7E" w14:textId="77777777" w:rsidR="00256930" w:rsidRPr="00256930" w:rsidRDefault="00256930" w:rsidP="00256930">
      <w:pPr>
        <w:numPr>
          <w:ilvl w:val="0"/>
          <w:numId w:val="25"/>
        </w:numPr>
        <w:shd w:val="clear" w:color="auto" w:fill="FFFFFF"/>
        <w:tabs>
          <w:tab w:val="left" w:pos="975"/>
        </w:tabs>
        <w:spacing w:after="100" w:afterAutospacing="1" w:line="240" w:lineRule="auto"/>
        <w:jc w:val="both"/>
        <w:rPr>
          <w:rFonts w:asciiTheme="majorBidi" w:eastAsia="Times New Roman" w:hAnsiTheme="majorBidi" w:cstheme="majorBidi"/>
          <w:color w:val="000000" w:themeColor="text1"/>
          <w:spacing w:val="-12"/>
          <w:sz w:val="28"/>
          <w:szCs w:val="28"/>
          <w:lang w:val="fr-FR"/>
        </w:rPr>
      </w:pPr>
      <w:r w:rsidRPr="00256930">
        <w:rPr>
          <w:rFonts w:asciiTheme="majorBidi" w:eastAsia="Times New Roman" w:hAnsiTheme="majorBidi" w:cstheme="majorBidi"/>
          <w:color w:val="000000" w:themeColor="text1"/>
          <w:spacing w:val="-12"/>
          <w:sz w:val="28"/>
          <w:szCs w:val="28"/>
          <w:lang w:val="fr-FR"/>
        </w:rPr>
        <w:t>Los documentos oficiales emanados de las autoridades libanesas o de las autoridades del país de nacionalidad del solicitante, ya sean propios o relativos a uno de los ascendientes de sexo masculino de su padre (independientemente del grado de parentesco), o vinculados a uno de los miembros de la familia de su padre hasta el segundo grado de parentesco, que figuren en alguno de los registros de censo antes mencionados, tales como documentos de estado civil, sentencia de declaratoria de herederos, archivos nacionales, libreta de familia, etc.</w:t>
      </w:r>
    </w:p>
    <w:p w14:paraId="59A228CF" w14:textId="77777777" w:rsidR="00256930" w:rsidRPr="00256930" w:rsidRDefault="00256930" w:rsidP="00256930">
      <w:pPr>
        <w:shd w:val="clear" w:color="auto" w:fill="FFFFFF"/>
        <w:tabs>
          <w:tab w:val="left" w:pos="975"/>
        </w:tabs>
        <w:spacing w:after="100" w:afterAutospacing="1" w:line="240" w:lineRule="auto"/>
        <w:jc w:val="both"/>
        <w:rPr>
          <w:rFonts w:asciiTheme="majorBidi" w:eastAsia="Times New Roman" w:hAnsiTheme="majorBidi" w:cstheme="majorBidi"/>
          <w:color w:val="000000" w:themeColor="text1"/>
          <w:spacing w:val="-12"/>
          <w:sz w:val="28"/>
          <w:szCs w:val="28"/>
          <w:lang w:val="fr-FR"/>
        </w:rPr>
      </w:pPr>
      <w:r w:rsidRPr="00256930">
        <w:rPr>
          <w:rFonts w:asciiTheme="majorBidi" w:eastAsia="Times New Roman" w:hAnsiTheme="majorBidi" w:cstheme="majorBidi"/>
          <w:color w:val="000000" w:themeColor="text1"/>
          <w:spacing w:val="-12"/>
          <w:sz w:val="28"/>
          <w:szCs w:val="28"/>
          <w:lang w:val="fr-FR"/>
        </w:rPr>
        <w:t>La solicitud de recuperación de la nacionalidad es gratuita.</w:t>
      </w:r>
    </w:p>
    <w:p w14:paraId="4BBFBB6F" w14:textId="28A78420" w:rsidR="0067444E" w:rsidRDefault="0067444E" w:rsidP="0067444E">
      <w:pPr>
        <w:shd w:val="clear" w:color="auto" w:fill="FFFFFF"/>
        <w:tabs>
          <w:tab w:val="left" w:pos="975"/>
        </w:tabs>
        <w:spacing w:after="100" w:afterAutospacing="1" w:line="240" w:lineRule="auto"/>
        <w:rPr>
          <w:rFonts w:asciiTheme="majorBidi" w:eastAsia="Times New Roman" w:hAnsiTheme="majorBidi" w:cstheme="majorBidi"/>
          <w:b/>
          <w:bCs/>
          <w:color w:val="000000" w:themeColor="text1"/>
          <w:spacing w:val="-12"/>
          <w:sz w:val="28"/>
          <w:szCs w:val="28"/>
          <w:u w:val="single"/>
          <w:lang w:val="es-MX"/>
        </w:rPr>
      </w:pPr>
    </w:p>
    <w:p w14:paraId="623716F8" w14:textId="54687FB9" w:rsidR="0067444E" w:rsidRDefault="0067444E" w:rsidP="0067444E">
      <w:pPr>
        <w:shd w:val="clear" w:color="auto" w:fill="FFFFFF"/>
        <w:tabs>
          <w:tab w:val="left" w:pos="975"/>
        </w:tabs>
        <w:spacing w:after="100" w:afterAutospacing="1" w:line="240" w:lineRule="auto"/>
        <w:rPr>
          <w:rFonts w:asciiTheme="majorBidi" w:eastAsia="Times New Roman" w:hAnsiTheme="majorBidi" w:cstheme="majorBidi"/>
          <w:b/>
          <w:bCs/>
          <w:color w:val="000000" w:themeColor="text1"/>
          <w:spacing w:val="-12"/>
          <w:sz w:val="28"/>
          <w:szCs w:val="28"/>
          <w:u w:val="single"/>
          <w:lang w:val="es-MX"/>
        </w:rPr>
      </w:pPr>
    </w:p>
    <w:p w14:paraId="1C153672" w14:textId="77777777" w:rsidR="0067444E" w:rsidRDefault="0067444E" w:rsidP="0067444E">
      <w:pPr>
        <w:shd w:val="clear" w:color="auto" w:fill="FFFFFF"/>
        <w:tabs>
          <w:tab w:val="left" w:pos="975"/>
        </w:tabs>
        <w:spacing w:after="100" w:afterAutospacing="1" w:line="240" w:lineRule="auto"/>
        <w:rPr>
          <w:rFonts w:asciiTheme="majorBidi" w:eastAsia="Times New Roman" w:hAnsiTheme="majorBidi" w:cstheme="majorBidi"/>
          <w:b/>
          <w:bCs/>
          <w:color w:val="000000" w:themeColor="text1"/>
          <w:spacing w:val="-12"/>
          <w:sz w:val="28"/>
          <w:szCs w:val="28"/>
          <w:u w:val="single"/>
          <w:lang w:val="es-MX"/>
        </w:rPr>
      </w:pPr>
    </w:p>
    <w:p w14:paraId="62E7EB76" w14:textId="77777777" w:rsidR="0067444E" w:rsidRDefault="0067444E" w:rsidP="0067444E">
      <w:pPr>
        <w:shd w:val="clear" w:color="auto" w:fill="FFFFFF"/>
        <w:tabs>
          <w:tab w:val="left" w:pos="975"/>
        </w:tabs>
        <w:spacing w:after="100" w:afterAutospacing="1" w:line="240" w:lineRule="auto"/>
        <w:rPr>
          <w:rFonts w:asciiTheme="majorBidi" w:eastAsia="Times New Roman" w:hAnsiTheme="majorBidi" w:cstheme="majorBidi"/>
          <w:b/>
          <w:bCs/>
          <w:color w:val="000000" w:themeColor="text1"/>
          <w:spacing w:val="-12"/>
          <w:sz w:val="28"/>
          <w:szCs w:val="28"/>
          <w:u w:val="single"/>
          <w:lang w:val="es-MX"/>
        </w:rPr>
      </w:pPr>
    </w:p>
    <w:p w14:paraId="343C4E76" w14:textId="77777777" w:rsidR="0067444E" w:rsidRDefault="0067444E" w:rsidP="0067444E">
      <w:pPr>
        <w:shd w:val="clear" w:color="auto" w:fill="FFFFFF"/>
        <w:tabs>
          <w:tab w:val="left" w:pos="975"/>
        </w:tabs>
        <w:spacing w:after="100" w:afterAutospacing="1" w:line="240" w:lineRule="auto"/>
        <w:rPr>
          <w:rFonts w:asciiTheme="majorBidi" w:eastAsia="Times New Roman" w:hAnsiTheme="majorBidi" w:cstheme="majorBidi"/>
          <w:b/>
          <w:bCs/>
          <w:color w:val="000000" w:themeColor="text1"/>
          <w:spacing w:val="-12"/>
          <w:sz w:val="28"/>
          <w:szCs w:val="28"/>
          <w:u w:val="single"/>
          <w:lang w:val="es-MX"/>
        </w:rPr>
      </w:pPr>
    </w:p>
    <w:p w14:paraId="34DDBFC7" w14:textId="77777777" w:rsidR="0067444E" w:rsidRDefault="0067444E" w:rsidP="0067444E">
      <w:pPr>
        <w:shd w:val="clear" w:color="auto" w:fill="FFFFFF"/>
        <w:tabs>
          <w:tab w:val="left" w:pos="975"/>
        </w:tabs>
        <w:spacing w:after="100" w:afterAutospacing="1" w:line="240" w:lineRule="auto"/>
        <w:rPr>
          <w:rFonts w:asciiTheme="majorBidi" w:eastAsia="Times New Roman" w:hAnsiTheme="majorBidi" w:cstheme="majorBidi"/>
          <w:b/>
          <w:bCs/>
          <w:color w:val="000000" w:themeColor="text1"/>
          <w:spacing w:val="-12"/>
          <w:sz w:val="28"/>
          <w:szCs w:val="28"/>
          <w:u w:val="single"/>
          <w:lang w:val="es-MX"/>
        </w:rPr>
      </w:pPr>
    </w:p>
    <w:p w14:paraId="00A815D2" w14:textId="77777777" w:rsidR="00A045A4" w:rsidRPr="00F960D7" w:rsidRDefault="00A045A4" w:rsidP="0067444E">
      <w:pPr>
        <w:shd w:val="clear" w:color="auto" w:fill="FFFFFF"/>
        <w:spacing w:after="100" w:afterAutospacing="1" w:line="240" w:lineRule="auto"/>
        <w:rPr>
          <w:lang w:val="fr-FR"/>
        </w:rPr>
      </w:pPr>
    </w:p>
    <w:p w14:paraId="412536F6" w14:textId="77777777" w:rsidR="0067444E" w:rsidRPr="00695AA3" w:rsidRDefault="0067444E" w:rsidP="00E7205F">
      <w:pPr>
        <w:ind w:left="-284"/>
        <w:jc w:val="center"/>
        <w:rPr>
          <w:rFonts w:asciiTheme="majorBidi" w:hAnsiTheme="majorBidi" w:cstheme="majorBidi"/>
          <w:sz w:val="28"/>
          <w:szCs w:val="28"/>
          <w:lang w:val="fr-FR"/>
        </w:rPr>
      </w:pPr>
      <w:bookmarkStart w:id="0" w:name="_GoBack"/>
      <w:bookmarkEnd w:id="0"/>
    </w:p>
    <w:sectPr w:rsidR="0067444E" w:rsidRPr="00695AA3" w:rsidSect="00847B68">
      <w:pgSz w:w="12240" w:h="15840"/>
      <w:pgMar w:top="1440" w:right="474"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621"/>
    <w:multiLevelType w:val="multilevel"/>
    <w:tmpl w:val="855E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457EE"/>
    <w:multiLevelType w:val="multilevel"/>
    <w:tmpl w:val="200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D5076"/>
    <w:multiLevelType w:val="multilevel"/>
    <w:tmpl w:val="EE945034"/>
    <w:lvl w:ilvl="0">
      <w:start w:val="12"/>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3" w15:restartNumberingAfterBreak="0">
    <w:nsid w:val="18B05E94"/>
    <w:multiLevelType w:val="multilevel"/>
    <w:tmpl w:val="2DDA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208BA"/>
    <w:multiLevelType w:val="multilevel"/>
    <w:tmpl w:val="FFDE9D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6D6564"/>
    <w:multiLevelType w:val="multilevel"/>
    <w:tmpl w:val="DC9A8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00A3B"/>
    <w:multiLevelType w:val="multilevel"/>
    <w:tmpl w:val="446A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D7E65"/>
    <w:multiLevelType w:val="multilevel"/>
    <w:tmpl w:val="7A62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B7C6F"/>
    <w:multiLevelType w:val="multilevel"/>
    <w:tmpl w:val="10E0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748C1"/>
    <w:multiLevelType w:val="multilevel"/>
    <w:tmpl w:val="A79A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3142B"/>
    <w:multiLevelType w:val="multilevel"/>
    <w:tmpl w:val="EBF8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F622D0"/>
    <w:multiLevelType w:val="multilevel"/>
    <w:tmpl w:val="58D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1925C1"/>
    <w:multiLevelType w:val="multilevel"/>
    <w:tmpl w:val="200A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02F28"/>
    <w:multiLevelType w:val="multilevel"/>
    <w:tmpl w:val="A7CC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9B6614"/>
    <w:multiLevelType w:val="multilevel"/>
    <w:tmpl w:val="989E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51EEC"/>
    <w:multiLevelType w:val="multilevel"/>
    <w:tmpl w:val="16B0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36AA2"/>
    <w:multiLevelType w:val="multilevel"/>
    <w:tmpl w:val="37121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1746A2"/>
    <w:multiLevelType w:val="multilevel"/>
    <w:tmpl w:val="FE7EC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9C1CD3"/>
    <w:multiLevelType w:val="multilevel"/>
    <w:tmpl w:val="0F3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52609"/>
    <w:multiLevelType w:val="multilevel"/>
    <w:tmpl w:val="B510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A35B8"/>
    <w:multiLevelType w:val="multilevel"/>
    <w:tmpl w:val="32E6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09276A"/>
    <w:multiLevelType w:val="multilevel"/>
    <w:tmpl w:val="84A0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C21ACA"/>
    <w:multiLevelType w:val="multilevel"/>
    <w:tmpl w:val="BD5C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E824E3"/>
    <w:multiLevelType w:val="multilevel"/>
    <w:tmpl w:val="C59E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DE1F15"/>
    <w:multiLevelType w:val="multilevel"/>
    <w:tmpl w:val="45C6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0625B"/>
    <w:multiLevelType w:val="multilevel"/>
    <w:tmpl w:val="2DEA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607866"/>
    <w:multiLevelType w:val="multilevel"/>
    <w:tmpl w:val="7DA23F3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DD305F"/>
    <w:multiLevelType w:val="multilevel"/>
    <w:tmpl w:val="DFE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8C1D5A"/>
    <w:multiLevelType w:val="multilevel"/>
    <w:tmpl w:val="8F24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22"/>
  </w:num>
  <w:num w:numId="4">
    <w:abstractNumId w:val="11"/>
  </w:num>
  <w:num w:numId="5">
    <w:abstractNumId w:val="17"/>
  </w:num>
  <w:num w:numId="6">
    <w:abstractNumId w:val="3"/>
  </w:num>
  <w:num w:numId="7">
    <w:abstractNumId w:val="6"/>
  </w:num>
  <w:num w:numId="8">
    <w:abstractNumId w:val="25"/>
  </w:num>
  <w:num w:numId="9">
    <w:abstractNumId w:val="13"/>
  </w:num>
  <w:num w:numId="10">
    <w:abstractNumId w:val="5"/>
  </w:num>
  <w:num w:numId="11">
    <w:abstractNumId w:val="27"/>
  </w:num>
  <w:num w:numId="12">
    <w:abstractNumId w:val="1"/>
  </w:num>
  <w:num w:numId="13">
    <w:abstractNumId w:val="21"/>
  </w:num>
  <w:num w:numId="14">
    <w:abstractNumId w:val="7"/>
  </w:num>
  <w:num w:numId="15">
    <w:abstractNumId w:val="10"/>
  </w:num>
  <w:num w:numId="16">
    <w:abstractNumId w:val="8"/>
  </w:num>
  <w:num w:numId="17">
    <w:abstractNumId w:val="26"/>
  </w:num>
  <w:num w:numId="18">
    <w:abstractNumId w:val="15"/>
  </w:num>
  <w:num w:numId="19">
    <w:abstractNumId w:val="2"/>
  </w:num>
  <w:num w:numId="20">
    <w:abstractNumId w:val="9"/>
  </w:num>
  <w:num w:numId="21">
    <w:abstractNumId w:val="12"/>
  </w:num>
  <w:num w:numId="22">
    <w:abstractNumId w:val="28"/>
  </w:num>
  <w:num w:numId="23">
    <w:abstractNumId w:val="24"/>
  </w:num>
  <w:num w:numId="24">
    <w:abstractNumId w:val="19"/>
  </w:num>
  <w:num w:numId="25">
    <w:abstractNumId w:val="16"/>
  </w:num>
  <w:num w:numId="26">
    <w:abstractNumId w:val="23"/>
  </w:num>
  <w:num w:numId="27">
    <w:abstractNumId w:val="14"/>
  </w:num>
  <w:num w:numId="28">
    <w:abstractNumId w:val="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D9"/>
    <w:rsid w:val="00050C7C"/>
    <w:rsid w:val="00052801"/>
    <w:rsid w:val="000A2F51"/>
    <w:rsid w:val="00151A3A"/>
    <w:rsid w:val="00195A64"/>
    <w:rsid w:val="001B282C"/>
    <w:rsid w:val="001C333B"/>
    <w:rsid w:val="00250CC0"/>
    <w:rsid w:val="00256930"/>
    <w:rsid w:val="0029641C"/>
    <w:rsid w:val="003B5A2C"/>
    <w:rsid w:val="0042636A"/>
    <w:rsid w:val="004C479F"/>
    <w:rsid w:val="00515E8F"/>
    <w:rsid w:val="00516AAB"/>
    <w:rsid w:val="00532A8E"/>
    <w:rsid w:val="005D3E4C"/>
    <w:rsid w:val="005D5DA8"/>
    <w:rsid w:val="005F59E0"/>
    <w:rsid w:val="00634162"/>
    <w:rsid w:val="0067444E"/>
    <w:rsid w:val="00695AA3"/>
    <w:rsid w:val="00723AA7"/>
    <w:rsid w:val="00767CB8"/>
    <w:rsid w:val="007B3378"/>
    <w:rsid w:val="00847B68"/>
    <w:rsid w:val="0088298C"/>
    <w:rsid w:val="009D2627"/>
    <w:rsid w:val="009D3E48"/>
    <w:rsid w:val="00A045A4"/>
    <w:rsid w:val="00A24B3A"/>
    <w:rsid w:val="00A51639"/>
    <w:rsid w:val="00AD4C5D"/>
    <w:rsid w:val="00B343D9"/>
    <w:rsid w:val="00B56ACA"/>
    <w:rsid w:val="00C22175"/>
    <w:rsid w:val="00C510D4"/>
    <w:rsid w:val="00E17E5A"/>
    <w:rsid w:val="00E7205F"/>
    <w:rsid w:val="00E95AE6"/>
    <w:rsid w:val="00F07336"/>
    <w:rsid w:val="00F87271"/>
    <w:rsid w:val="00F960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DE73"/>
  <w15:chartTrackingRefBased/>
  <w15:docId w15:val="{FAB2E340-94D9-4770-A4B7-C6DAB90D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34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4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43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43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43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43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43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43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43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43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43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43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43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43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43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43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43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43D9"/>
    <w:rPr>
      <w:rFonts w:eastAsiaTheme="majorEastAsia" w:cstheme="majorBidi"/>
      <w:color w:val="272727" w:themeColor="text1" w:themeTint="D8"/>
    </w:rPr>
  </w:style>
  <w:style w:type="paragraph" w:styleId="Ttulo">
    <w:name w:val="Title"/>
    <w:basedOn w:val="Normal"/>
    <w:next w:val="Normal"/>
    <w:link w:val="TtuloCar"/>
    <w:uiPriority w:val="10"/>
    <w:qFormat/>
    <w:rsid w:val="00B34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43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43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43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43D9"/>
    <w:pPr>
      <w:spacing w:before="160"/>
      <w:jc w:val="center"/>
    </w:pPr>
    <w:rPr>
      <w:i/>
      <w:iCs/>
      <w:color w:val="404040" w:themeColor="text1" w:themeTint="BF"/>
    </w:rPr>
  </w:style>
  <w:style w:type="character" w:customStyle="1" w:styleId="CitaCar">
    <w:name w:val="Cita Car"/>
    <w:basedOn w:val="Fuentedeprrafopredeter"/>
    <w:link w:val="Cita"/>
    <w:uiPriority w:val="29"/>
    <w:rsid w:val="00B343D9"/>
    <w:rPr>
      <w:i/>
      <w:iCs/>
      <w:color w:val="404040" w:themeColor="text1" w:themeTint="BF"/>
    </w:rPr>
  </w:style>
  <w:style w:type="paragraph" w:styleId="Prrafodelista">
    <w:name w:val="List Paragraph"/>
    <w:basedOn w:val="Normal"/>
    <w:uiPriority w:val="34"/>
    <w:qFormat/>
    <w:rsid w:val="00B343D9"/>
    <w:pPr>
      <w:ind w:left="720"/>
      <w:contextualSpacing/>
    </w:pPr>
  </w:style>
  <w:style w:type="character" w:styleId="nfasisintenso">
    <w:name w:val="Intense Emphasis"/>
    <w:basedOn w:val="Fuentedeprrafopredeter"/>
    <w:uiPriority w:val="21"/>
    <w:qFormat/>
    <w:rsid w:val="00B343D9"/>
    <w:rPr>
      <w:i/>
      <w:iCs/>
      <w:color w:val="0F4761" w:themeColor="accent1" w:themeShade="BF"/>
    </w:rPr>
  </w:style>
  <w:style w:type="paragraph" w:styleId="Citadestacada">
    <w:name w:val="Intense Quote"/>
    <w:basedOn w:val="Normal"/>
    <w:next w:val="Normal"/>
    <w:link w:val="CitadestacadaCar"/>
    <w:uiPriority w:val="30"/>
    <w:qFormat/>
    <w:rsid w:val="00B34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43D9"/>
    <w:rPr>
      <w:i/>
      <w:iCs/>
      <w:color w:val="0F4761" w:themeColor="accent1" w:themeShade="BF"/>
    </w:rPr>
  </w:style>
  <w:style w:type="character" w:styleId="Referenciaintensa">
    <w:name w:val="Intense Reference"/>
    <w:basedOn w:val="Fuentedeprrafopredeter"/>
    <w:uiPriority w:val="32"/>
    <w:qFormat/>
    <w:rsid w:val="00B343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165">
      <w:bodyDiv w:val="1"/>
      <w:marLeft w:val="0"/>
      <w:marRight w:val="0"/>
      <w:marTop w:val="0"/>
      <w:marBottom w:val="0"/>
      <w:divBdr>
        <w:top w:val="none" w:sz="0" w:space="0" w:color="auto"/>
        <w:left w:val="none" w:sz="0" w:space="0" w:color="auto"/>
        <w:bottom w:val="none" w:sz="0" w:space="0" w:color="auto"/>
        <w:right w:val="none" w:sz="0" w:space="0" w:color="auto"/>
      </w:divBdr>
    </w:div>
    <w:div w:id="206570686">
      <w:bodyDiv w:val="1"/>
      <w:marLeft w:val="0"/>
      <w:marRight w:val="0"/>
      <w:marTop w:val="0"/>
      <w:marBottom w:val="0"/>
      <w:divBdr>
        <w:top w:val="none" w:sz="0" w:space="0" w:color="auto"/>
        <w:left w:val="none" w:sz="0" w:space="0" w:color="auto"/>
        <w:bottom w:val="none" w:sz="0" w:space="0" w:color="auto"/>
        <w:right w:val="none" w:sz="0" w:space="0" w:color="auto"/>
      </w:divBdr>
    </w:div>
    <w:div w:id="395933656">
      <w:bodyDiv w:val="1"/>
      <w:marLeft w:val="0"/>
      <w:marRight w:val="0"/>
      <w:marTop w:val="0"/>
      <w:marBottom w:val="0"/>
      <w:divBdr>
        <w:top w:val="none" w:sz="0" w:space="0" w:color="auto"/>
        <w:left w:val="none" w:sz="0" w:space="0" w:color="auto"/>
        <w:bottom w:val="none" w:sz="0" w:space="0" w:color="auto"/>
        <w:right w:val="none" w:sz="0" w:space="0" w:color="auto"/>
      </w:divBdr>
      <w:divsChild>
        <w:div w:id="2145464647">
          <w:marLeft w:val="0"/>
          <w:marRight w:val="0"/>
          <w:marTop w:val="0"/>
          <w:marBottom w:val="0"/>
          <w:divBdr>
            <w:top w:val="none" w:sz="0" w:space="0" w:color="auto"/>
            <w:left w:val="none" w:sz="0" w:space="0" w:color="auto"/>
            <w:bottom w:val="none" w:sz="0" w:space="0" w:color="auto"/>
            <w:right w:val="none" w:sz="0" w:space="0" w:color="auto"/>
          </w:divBdr>
          <w:divsChild>
            <w:div w:id="1023554220">
              <w:marLeft w:val="0"/>
              <w:marRight w:val="0"/>
              <w:marTop w:val="0"/>
              <w:marBottom w:val="0"/>
              <w:divBdr>
                <w:top w:val="none" w:sz="0" w:space="0" w:color="auto"/>
                <w:left w:val="none" w:sz="0" w:space="0" w:color="auto"/>
                <w:bottom w:val="none" w:sz="0" w:space="0" w:color="auto"/>
                <w:right w:val="none" w:sz="0" w:space="0" w:color="auto"/>
              </w:divBdr>
              <w:divsChild>
                <w:div w:id="1560557380">
                  <w:marLeft w:val="0"/>
                  <w:marRight w:val="0"/>
                  <w:marTop w:val="0"/>
                  <w:marBottom w:val="0"/>
                  <w:divBdr>
                    <w:top w:val="none" w:sz="0" w:space="0" w:color="auto"/>
                    <w:left w:val="none" w:sz="0" w:space="0" w:color="auto"/>
                    <w:bottom w:val="none" w:sz="0" w:space="0" w:color="auto"/>
                    <w:right w:val="none" w:sz="0" w:space="0" w:color="auto"/>
                  </w:divBdr>
                  <w:divsChild>
                    <w:div w:id="2106262721">
                      <w:marLeft w:val="0"/>
                      <w:marRight w:val="0"/>
                      <w:marTop w:val="0"/>
                      <w:marBottom w:val="0"/>
                      <w:divBdr>
                        <w:top w:val="none" w:sz="0" w:space="0" w:color="auto"/>
                        <w:left w:val="none" w:sz="0" w:space="0" w:color="auto"/>
                        <w:bottom w:val="none" w:sz="0" w:space="0" w:color="auto"/>
                        <w:right w:val="none" w:sz="0" w:space="0" w:color="auto"/>
                      </w:divBdr>
                      <w:divsChild>
                        <w:div w:id="1851598070">
                          <w:marLeft w:val="0"/>
                          <w:marRight w:val="0"/>
                          <w:marTop w:val="0"/>
                          <w:marBottom w:val="0"/>
                          <w:divBdr>
                            <w:top w:val="none" w:sz="0" w:space="0" w:color="auto"/>
                            <w:left w:val="none" w:sz="0" w:space="0" w:color="auto"/>
                            <w:bottom w:val="none" w:sz="0" w:space="0" w:color="auto"/>
                            <w:right w:val="none" w:sz="0" w:space="0" w:color="auto"/>
                          </w:divBdr>
                          <w:divsChild>
                            <w:div w:id="2127189227">
                              <w:marLeft w:val="0"/>
                              <w:marRight w:val="0"/>
                              <w:marTop w:val="0"/>
                              <w:marBottom w:val="0"/>
                              <w:divBdr>
                                <w:top w:val="none" w:sz="0" w:space="0" w:color="auto"/>
                                <w:left w:val="none" w:sz="0" w:space="0" w:color="auto"/>
                                <w:bottom w:val="none" w:sz="0" w:space="0" w:color="auto"/>
                                <w:right w:val="none" w:sz="0" w:space="0" w:color="auto"/>
                              </w:divBdr>
                              <w:divsChild>
                                <w:div w:id="1450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541057">
      <w:bodyDiv w:val="1"/>
      <w:marLeft w:val="0"/>
      <w:marRight w:val="0"/>
      <w:marTop w:val="0"/>
      <w:marBottom w:val="0"/>
      <w:divBdr>
        <w:top w:val="none" w:sz="0" w:space="0" w:color="auto"/>
        <w:left w:val="none" w:sz="0" w:space="0" w:color="auto"/>
        <w:bottom w:val="none" w:sz="0" w:space="0" w:color="auto"/>
        <w:right w:val="none" w:sz="0" w:space="0" w:color="auto"/>
      </w:divBdr>
    </w:div>
    <w:div w:id="644090259">
      <w:bodyDiv w:val="1"/>
      <w:marLeft w:val="0"/>
      <w:marRight w:val="0"/>
      <w:marTop w:val="0"/>
      <w:marBottom w:val="0"/>
      <w:divBdr>
        <w:top w:val="none" w:sz="0" w:space="0" w:color="auto"/>
        <w:left w:val="none" w:sz="0" w:space="0" w:color="auto"/>
        <w:bottom w:val="none" w:sz="0" w:space="0" w:color="auto"/>
        <w:right w:val="none" w:sz="0" w:space="0" w:color="auto"/>
      </w:divBdr>
    </w:div>
    <w:div w:id="685179343">
      <w:bodyDiv w:val="1"/>
      <w:marLeft w:val="0"/>
      <w:marRight w:val="0"/>
      <w:marTop w:val="0"/>
      <w:marBottom w:val="0"/>
      <w:divBdr>
        <w:top w:val="none" w:sz="0" w:space="0" w:color="auto"/>
        <w:left w:val="none" w:sz="0" w:space="0" w:color="auto"/>
        <w:bottom w:val="none" w:sz="0" w:space="0" w:color="auto"/>
        <w:right w:val="none" w:sz="0" w:space="0" w:color="auto"/>
      </w:divBdr>
    </w:div>
    <w:div w:id="1133409037">
      <w:bodyDiv w:val="1"/>
      <w:marLeft w:val="0"/>
      <w:marRight w:val="0"/>
      <w:marTop w:val="0"/>
      <w:marBottom w:val="0"/>
      <w:divBdr>
        <w:top w:val="none" w:sz="0" w:space="0" w:color="auto"/>
        <w:left w:val="none" w:sz="0" w:space="0" w:color="auto"/>
        <w:bottom w:val="none" w:sz="0" w:space="0" w:color="auto"/>
        <w:right w:val="none" w:sz="0" w:space="0" w:color="auto"/>
      </w:divBdr>
    </w:div>
    <w:div w:id="1370107323">
      <w:bodyDiv w:val="1"/>
      <w:marLeft w:val="0"/>
      <w:marRight w:val="0"/>
      <w:marTop w:val="0"/>
      <w:marBottom w:val="0"/>
      <w:divBdr>
        <w:top w:val="none" w:sz="0" w:space="0" w:color="auto"/>
        <w:left w:val="none" w:sz="0" w:space="0" w:color="auto"/>
        <w:bottom w:val="none" w:sz="0" w:space="0" w:color="auto"/>
        <w:right w:val="none" w:sz="0" w:space="0" w:color="auto"/>
      </w:divBdr>
    </w:div>
    <w:div w:id="1569531815">
      <w:bodyDiv w:val="1"/>
      <w:marLeft w:val="0"/>
      <w:marRight w:val="0"/>
      <w:marTop w:val="0"/>
      <w:marBottom w:val="0"/>
      <w:divBdr>
        <w:top w:val="none" w:sz="0" w:space="0" w:color="auto"/>
        <w:left w:val="none" w:sz="0" w:space="0" w:color="auto"/>
        <w:bottom w:val="none" w:sz="0" w:space="0" w:color="auto"/>
        <w:right w:val="none" w:sz="0" w:space="0" w:color="auto"/>
      </w:divBdr>
    </w:div>
    <w:div w:id="1596593585">
      <w:bodyDiv w:val="1"/>
      <w:marLeft w:val="0"/>
      <w:marRight w:val="0"/>
      <w:marTop w:val="0"/>
      <w:marBottom w:val="0"/>
      <w:divBdr>
        <w:top w:val="none" w:sz="0" w:space="0" w:color="auto"/>
        <w:left w:val="none" w:sz="0" w:space="0" w:color="auto"/>
        <w:bottom w:val="none" w:sz="0" w:space="0" w:color="auto"/>
        <w:right w:val="none" w:sz="0" w:space="0" w:color="auto"/>
      </w:divBdr>
    </w:div>
    <w:div w:id="1824084948">
      <w:bodyDiv w:val="1"/>
      <w:marLeft w:val="0"/>
      <w:marRight w:val="0"/>
      <w:marTop w:val="0"/>
      <w:marBottom w:val="0"/>
      <w:divBdr>
        <w:top w:val="none" w:sz="0" w:space="0" w:color="auto"/>
        <w:left w:val="none" w:sz="0" w:space="0" w:color="auto"/>
        <w:bottom w:val="none" w:sz="0" w:space="0" w:color="auto"/>
        <w:right w:val="none" w:sz="0" w:space="0" w:color="auto"/>
      </w:divBdr>
      <w:divsChild>
        <w:div w:id="1719088048">
          <w:marLeft w:val="0"/>
          <w:marRight w:val="0"/>
          <w:marTop w:val="0"/>
          <w:marBottom w:val="0"/>
          <w:divBdr>
            <w:top w:val="none" w:sz="0" w:space="0" w:color="auto"/>
            <w:left w:val="none" w:sz="0" w:space="0" w:color="auto"/>
            <w:bottom w:val="none" w:sz="0" w:space="0" w:color="auto"/>
            <w:right w:val="none" w:sz="0" w:space="0" w:color="auto"/>
          </w:divBdr>
          <w:divsChild>
            <w:div w:id="1965653190">
              <w:marLeft w:val="0"/>
              <w:marRight w:val="0"/>
              <w:marTop w:val="0"/>
              <w:marBottom w:val="0"/>
              <w:divBdr>
                <w:top w:val="none" w:sz="0" w:space="0" w:color="auto"/>
                <w:left w:val="none" w:sz="0" w:space="0" w:color="auto"/>
                <w:bottom w:val="none" w:sz="0" w:space="0" w:color="auto"/>
                <w:right w:val="none" w:sz="0" w:space="0" w:color="auto"/>
              </w:divBdr>
              <w:divsChild>
                <w:div w:id="1466583735">
                  <w:marLeft w:val="0"/>
                  <w:marRight w:val="0"/>
                  <w:marTop w:val="0"/>
                  <w:marBottom w:val="0"/>
                  <w:divBdr>
                    <w:top w:val="none" w:sz="0" w:space="0" w:color="auto"/>
                    <w:left w:val="none" w:sz="0" w:space="0" w:color="auto"/>
                    <w:bottom w:val="none" w:sz="0" w:space="0" w:color="auto"/>
                    <w:right w:val="none" w:sz="0" w:space="0" w:color="auto"/>
                  </w:divBdr>
                  <w:divsChild>
                    <w:div w:id="1203595520">
                      <w:marLeft w:val="0"/>
                      <w:marRight w:val="0"/>
                      <w:marTop w:val="0"/>
                      <w:marBottom w:val="0"/>
                      <w:divBdr>
                        <w:top w:val="none" w:sz="0" w:space="0" w:color="auto"/>
                        <w:left w:val="none" w:sz="0" w:space="0" w:color="auto"/>
                        <w:bottom w:val="none" w:sz="0" w:space="0" w:color="auto"/>
                        <w:right w:val="none" w:sz="0" w:space="0" w:color="auto"/>
                      </w:divBdr>
                      <w:divsChild>
                        <w:div w:id="125271437">
                          <w:marLeft w:val="0"/>
                          <w:marRight w:val="0"/>
                          <w:marTop w:val="0"/>
                          <w:marBottom w:val="0"/>
                          <w:divBdr>
                            <w:top w:val="none" w:sz="0" w:space="0" w:color="auto"/>
                            <w:left w:val="none" w:sz="0" w:space="0" w:color="auto"/>
                            <w:bottom w:val="none" w:sz="0" w:space="0" w:color="auto"/>
                            <w:right w:val="none" w:sz="0" w:space="0" w:color="auto"/>
                          </w:divBdr>
                          <w:divsChild>
                            <w:div w:id="1612975071">
                              <w:marLeft w:val="0"/>
                              <w:marRight w:val="0"/>
                              <w:marTop w:val="0"/>
                              <w:marBottom w:val="0"/>
                              <w:divBdr>
                                <w:top w:val="none" w:sz="0" w:space="0" w:color="auto"/>
                                <w:left w:val="none" w:sz="0" w:space="0" w:color="auto"/>
                                <w:bottom w:val="none" w:sz="0" w:space="0" w:color="auto"/>
                                <w:right w:val="none" w:sz="0" w:space="0" w:color="auto"/>
                              </w:divBdr>
                              <w:divsChild>
                                <w:div w:id="6687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64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2939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Abou Azar</dc:creator>
  <cp:keywords/>
  <dc:description/>
  <cp:lastModifiedBy>Ceferino Alem</cp:lastModifiedBy>
  <cp:revision>2</cp:revision>
  <dcterms:created xsi:type="dcterms:W3CDTF">2026-05-11T17:44:00Z</dcterms:created>
  <dcterms:modified xsi:type="dcterms:W3CDTF">2026-05-11T17:44:00Z</dcterms:modified>
</cp:coreProperties>
</file>